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91" w:rsidRPr="000B3395" w:rsidRDefault="00716691" w:rsidP="00716691">
      <w:pPr>
        <w:snapToGrid w:val="0"/>
        <w:spacing w:line="20" w:lineRule="atLeast"/>
        <w:jc w:val="center"/>
        <w:rPr>
          <w:rFonts w:eastAsia="標楷體"/>
          <w:b/>
          <w:sz w:val="28"/>
          <w:szCs w:val="24"/>
        </w:rPr>
      </w:pPr>
      <w:r w:rsidRPr="000B3395">
        <w:rPr>
          <w:rFonts w:eastAsia="標楷體"/>
          <w:b/>
          <w:sz w:val="28"/>
          <w:szCs w:val="24"/>
        </w:rPr>
        <w:t>雲科大技職所跨所</w:t>
      </w:r>
      <w:r w:rsidRPr="000B3395">
        <w:rPr>
          <w:rFonts w:eastAsia="標楷體"/>
          <w:b/>
          <w:sz w:val="28"/>
          <w:szCs w:val="24"/>
        </w:rPr>
        <w:t>(</w:t>
      </w:r>
      <w:r w:rsidRPr="000B3395">
        <w:rPr>
          <w:rFonts w:eastAsia="標楷體"/>
          <w:b/>
          <w:sz w:val="28"/>
          <w:szCs w:val="24"/>
        </w:rPr>
        <w:t>校</w:t>
      </w:r>
      <w:r w:rsidRPr="000B3395">
        <w:rPr>
          <w:rFonts w:eastAsia="標楷體"/>
          <w:b/>
          <w:sz w:val="28"/>
          <w:szCs w:val="24"/>
        </w:rPr>
        <w:t>)</w:t>
      </w:r>
      <w:r w:rsidRPr="000B3395">
        <w:rPr>
          <w:rFonts w:eastAsia="標楷體"/>
          <w:b/>
          <w:sz w:val="28"/>
          <w:szCs w:val="24"/>
        </w:rPr>
        <w:t>修課申請書</w:t>
      </w:r>
    </w:p>
    <w:p w:rsidR="000B3395" w:rsidRPr="000B3395" w:rsidRDefault="00716691" w:rsidP="00716691">
      <w:pPr>
        <w:pStyle w:val="test3"/>
        <w:snapToGrid w:val="0"/>
        <w:spacing w:line="20" w:lineRule="atLeast"/>
        <w:jc w:val="center"/>
        <w:outlineLvl w:val="2"/>
        <w:rPr>
          <w:b/>
          <w:szCs w:val="24"/>
          <w:lang w:eastAsia="zh-CN"/>
        </w:rPr>
      </w:pPr>
      <w:r w:rsidRPr="000B3395">
        <w:rPr>
          <w:b/>
          <w:szCs w:val="24"/>
          <w:lang w:eastAsia="zh-CN"/>
        </w:rPr>
        <w:t xml:space="preserve">Graduate School of Technological and Vocational Education, National Yunlin University of Science and TechnologyCross-school </w:t>
      </w:r>
    </w:p>
    <w:p w:rsidR="00716691" w:rsidRPr="000B3395" w:rsidRDefault="00716691" w:rsidP="00716691">
      <w:pPr>
        <w:pStyle w:val="test3"/>
        <w:snapToGrid w:val="0"/>
        <w:spacing w:line="20" w:lineRule="atLeast"/>
        <w:jc w:val="center"/>
        <w:outlineLvl w:val="2"/>
        <w:rPr>
          <w:b/>
          <w:szCs w:val="24"/>
        </w:rPr>
      </w:pPr>
      <w:r w:rsidRPr="000B3395">
        <w:rPr>
          <w:b/>
          <w:szCs w:val="24"/>
          <w:lang w:eastAsia="zh-CN"/>
        </w:rPr>
        <w:t>course-taking application</w:t>
      </w:r>
    </w:p>
    <w:p w:rsidR="00716691" w:rsidRPr="00944F3F" w:rsidRDefault="00716691" w:rsidP="000B3395">
      <w:pPr>
        <w:snapToGrid w:val="0"/>
        <w:spacing w:line="0" w:lineRule="atLeast"/>
        <w:jc w:val="right"/>
        <w:rPr>
          <w:rFonts w:eastAsia="標楷體"/>
          <w:sz w:val="20"/>
        </w:rPr>
      </w:pPr>
      <w:r w:rsidRPr="00944F3F">
        <w:rPr>
          <w:rFonts w:eastAsia="標楷體"/>
          <w:sz w:val="20"/>
        </w:rPr>
        <w:t>99.3.2 98</w:t>
      </w:r>
      <w:r w:rsidRPr="00944F3F">
        <w:rPr>
          <w:rFonts w:eastAsia="標楷體"/>
          <w:sz w:val="20"/>
        </w:rPr>
        <w:t>學年度第</w:t>
      </w:r>
      <w:r w:rsidRPr="00944F3F">
        <w:rPr>
          <w:rFonts w:eastAsia="標楷體"/>
          <w:sz w:val="20"/>
        </w:rPr>
        <w:t>6</w:t>
      </w:r>
      <w:r w:rsidRPr="00944F3F">
        <w:rPr>
          <w:rFonts w:eastAsia="標楷體"/>
          <w:sz w:val="20"/>
        </w:rPr>
        <w:t>次所務會議通過</w:t>
      </w:r>
    </w:p>
    <w:p w:rsidR="00716691" w:rsidRPr="00944F3F" w:rsidRDefault="00716691" w:rsidP="000B3395">
      <w:pPr>
        <w:snapToGrid w:val="0"/>
        <w:spacing w:line="0" w:lineRule="atLeast"/>
        <w:jc w:val="right"/>
        <w:rPr>
          <w:rFonts w:eastAsia="標楷體"/>
          <w:sz w:val="20"/>
        </w:rPr>
      </w:pPr>
      <w:r w:rsidRPr="00944F3F">
        <w:rPr>
          <w:rFonts w:eastAsia="標楷體"/>
          <w:sz w:val="20"/>
          <w:lang w:eastAsia="zh-CN"/>
        </w:rPr>
        <w:t>Passed in the 5</w:t>
      </w:r>
      <w:r w:rsidRPr="00944F3F">
        <w:rPr>
          <w:rFonts w:eastAsia="標楷體"/>
          <w:sz w:val="20"/>
          <w:vertAlign w:val="superscript"/>
          <w:lang w:eastAsia="zh-CN"/>
        </w:rPr>
        <w:t>th</w:t>
      </w:r>
      <w:r w:rsidRPr="00944F3F">
        <w:rPr>
          <w:rFonts w:eastAsia="標楷體"/>
          <w:sz w:val="20"/>
          <w:lang w:eastAsia="zh-CN"/>
        </w:rPr>
        <w:t xml:space="preserve"> School Affairs meeting of academic year 2009 on March 2, 2010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311"/>
        <w:gridCol w:w="1445"/>
        <w:gridCol w:w="2461"/>
      </w:tblGrid>
      <w:tr w:rsidR="00716691" w:rsidRPr="00944F3F" w:rsidTr="000125AC">
        <w:trPr>
          <w:trHeight w:val="508"/>
        </w:trPr>
        <w:tc>
          <w:tcPr>
            <w:tcW w:w="2331" w:type="dxa"/>
            <w:vAlign w:val="center"/>
          </w:tcPr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</w:rPr>
              <w:t>姓名</w:t>
            </w:r>
          </w:p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  <w:lang w:eastAsia="zh-CN"/>
              </w:rPr>
              <w:t>Name</w:t>
            </w:r>
          </w:p>
        </w:tc>
        <w:tc>
          <w:tcPr>
            <w:tcW w:w="2311" w:type="dxa"/>
            <w:vAlign w:val="center"/>
          </w:tcPr>
          <w:p w:rsidR="00716691" w:rsidRPr="00944F3F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</w:rPr>
              <w:t>學號</w:t>
            </w:r>
          </w:p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  <w:lang w:eastAsia="zh-CN"/>
              </w:rPr>
              <w:t>Student ID</w:t>
            </w:r>
          </w:p>
        </w:tc>
        <w:tc>
          <w:tcPr>
            <w:tcW w:w="2461" w:type="dxa"/>
          </w:tcPr>
          <w:p w:rsidR="00716691" w:rsidRPr="00944F3F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716691" w:rsidRPr="00944F3F" w:rsidTr="000125AC">
        <w:trPr>
          <w:trHeight w:val="508"/>
        </w:trPr>
        <w:tc>
          <w:tcPr>
            <w:tcW w:w="2331" w:type="dxa"/>
            <w:vAlign w:val="center"/>
          </w:tcPr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</w:rPr>
              <w:t>開課學校</w:t>
            </w:r>
          </w:p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  <w:lang w:eastAsia="zh-CN"/>
              </w:rPr>
              <w:t>School Offering Course</w:t>
            </w:r>
          </w:p>
        </w:tc>
        <w:tc>
          <w:tcPr>
            <w:tcW w:w="2311" w:type="dxa"/>
          </w:tcPr>
          <w:p w:rsidR="00716691" w:rsidRPr="00944F3F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</w:rPr>
              <w:t>修課學期</w:t>
            </w:r>
          </w:p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  <w:lang w:eastAsia="zh-CN"/>
              </w:rPr>
              <w:t>Semester of Attending Course</w:t>
            </w:r>
          </w:p>
        </w:tc>
        <w:tc>
          <w:tcPr>
            <w:tcW w:w="2461" w:type="dxa"/>
          </w:tcPr>
          <w:p w:rsidR="00716691" w:rsidRPr="00944F3F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716691" w:rsidRPr="00944F3F" w:rsidTr="000125AC">
        <w:trPr>
          <w:trHeight w:val="508"/>
        </w:trPr>
        <w:tc>
          <w:tcPr>
            <w:tcW w:w="2331" w:type="dxa"/>
            <w:vAlign w:val="center"/>
          </w:tcPr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</w:rPr>
              <w:t>開課所別</w:t>
            </w:r>
          </w:p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  <w:lang w:eastAsia="zh-CN"/>
              </w:rPr>
              <w:t>Department Offering Course</w:t>
            </w:r>
          </w:p>
        </w:tc>
        <w:tc>
          <w:tcPr>
            <w:tcW w:w="2311" w:type="dxa"/>
          </w:tcPr>
          <w:p w:rsidR="00716691" w:rsidRPr="00944F3F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</w:rPr>
              <w:t>課程名稱</w:t>
            </w:r>
          </w:p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  <w:lang w:eastAsia="zh-CN"/>
              </w:rPr>
              <w:t>Name of Course</w:t>
            </w:r>
          </w:p>
        </w:tc>
        <w:tc>
          <w:tcPr>
            <w:tcW w:w="2461" w:type="dxa"/>
          </w:tcPr>
          <w:p w:rsidR="00716691" w:rsidRPr="00944F3F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716691" w:rsidRPr="00944F3F" w:rsidTr="000125AC">
        <w:trPr>
          <w:trHeight w:val="720"/>
        </w:trPr>
        <w:tc>
          <w:tcPr>
            <w:tcW w:w="2331" w:type="dxa"/>
            <w:vMerge w:val="restart"/>
            <w:vAlign w:val="center"/>
          </w:tcPr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</w:rPr>
              <w:t>開課班別</w:t>
            </w:r>
          </w:p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  <w:lang w:eastAsia="zh-CN"/>
              </w:rPr>
              <w:t>Class Offering Course</w:t>
            </w:r>
          </w:p>
        </w:tc>
        <w:tc>
          <w:tcPr>
            <w:tcW w:w="2311" w:type="dxa"/>
            <w:vMerge w:val="restart"/>
            <w:vAlign w:val="center"/>
          </w:tcPr>
          <w:p w:rsidR="00716691" w:rsidRPr="000125AC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</w:rPr>
            </w:pPr>
            <w:r w:rsidRPr="000125AC">
              <w:rPr>
                <w:rFonts w:eastAsia="標楷體"/>
              </w:rPr>
              <w:sym w:font="Wingdings 2" w:char="F0A3"/>
            </w:r>
            <w:r w:rsidRPr="000125AC">
              <w:rPr>
                <w:rFonts w:eastAsia="標楷體"/>
              </w:rPr>
              <w:t>碩士班</w:t>
            </w:r>
          </w:p>
          <w:p w:rsidR="00716691" w:rsidRPr="000125AC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</w:rPr>
            </w:pPr>
            <w:r w:rsidRPr="000125AC">
              <w:rPr>
                <w:rFonts w:eastAsia="標楷體"/>
              </w:rPr>
              <w:t xml:space="preserve">  </w:t>
            </w:r>
            <w:r w:rsidRPr="000125AC">
              <w:rPr>
                <w:rFonts w:eastAsia="標楷體"/>
                <w:lang w:eastAsia="zh-CN"/>
              </w:rPr>
              <w:t>Master's Program</w:t>
            </w:r>
          </w:p>
          <w:p w:rsidR="00716691" w:rsidRPr="000125AC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</w:rPr>
            </w:pPr>
            <w:r w:rsidRPr="000125AC">
              <w:rPr>
                <w:rFonts w:eastAsia="標楷體"/>
              </w:rPr>
              <w:sym w:font="Wingdings 2" w:char="F0A3"/>
            </w:r>
            <w:r w:rsidRPr="000125AC">
              <w:rPr>
                <w:rFonts w:eastAsia="標楷體"/>
              </w:rPr>
              <w:t>碩專班</w:t>
            </w:r>
            <w:r w:rsidRPr="000125AC">
              <w:rPr>
                <w:rFonts w:eastAsia="標楷體"/>
              </w:rPr>
              <w:t xml:space="preserve"> </w:t>
            </w:r>
          </w:p>
          <w:p w:rsidR="00716691" w:rsidRPr="000125AC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</w:rPr>
            </w:pPr>
            <w:r w:rsidRPr="000125AC">
              <w:rPr>
                <w:rFonts w:eastAsia="標楷體"/>
                <w:lang w:eastAsia="zh-CN"/>
              </w:rPr>
              <w:t>On-the-job</w:t>
            </w:r>
            <w:r w:rsidR="000125AC">
              <w:rPr>
                <w:rFonts w:eastAsia="標楷體" w:hint="eastAsia"/>
              </w:rPr>
              <w:t xml:space="preserve"> </w:t>
            </w:r>
            <w:r w:rsidRPr="000125AC">
              <w:rPr>
                <w:rFonts w:eastAsia="標楷體"/>
                <w:lang w:eastAsia="zh-CN"/>
              </w:rPr>
              <w:t xml:space="preserve">Master’s </w:t>
            </w:r>
            <w:r w:rsidRPr="000125AC">
              <w:rPr>
                <w:rFonts w:eastAsia="標楷體"/>
              </w:rPr>
              <w:t xml:space="preserve">  </w:t>
            </w:r>
          </w:p>
          <w:p w:rsidR="00716691" w:rsidRPr="000125AC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</w:rPr>
            </w:pPr>
            <w:r w:rsidRPr="000125AC">
              <w:rPr>
                <w:rFonts w:eastAsia="標楷體"/>
              </w:rPr>
              <w:t xml:space="preserve">  </w:t>
            </w:r>
            <w:r w:rsidRPr="000125AC">
              <w:rPr>
                <w:rFonts w:eastAsia="標楷體"/>
                <w:lang w:eastAsia="zh-CN"/>
              </w:rPr>
              <w:t>program</w:t>
            </w:r>
            <w:r w:rsidRPr="000125AC">
              <w:rPr>
                <w:rFonts w:eastAsia="標楷體"/>
              </w:rPr>
              <w:t xml:space="preserve">  </w:t>
            </w:r>
          </w:p>
          <w:p w:rsidR="00716691" w:rsidRPr="000125AC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</w:rPr>
            </w:pPr>
            <w:r w:rsidRPr="000125AC">
              <w:rPr>
                <w:rFonts w:eastAsia="標楷體"/>
              </w:rPr>
              <w:sym w:font="Wingdings 2" w:char="F0A3"/>
            </w:r>
            <w:r w:rsidRPr="000125AC">
              <w:rPr>
                <w:rFonts w:eastAsia="標楷體"/>
              </w:rPr>
              <w:t>博士班</w:t>
            </w:r>
          </w:p>
          <w:p w:rsidR="00716691" w:rsidRPr="00944F3F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  <w:sz w:val="20"/>
              </w:rPr>
            </w:pPr>
            <w:r w:rsidRPr="000125AC">
              <w:rPr>
                <w:rFonts w:eastAsia="標楷體"/>
              </w:rPr>
              <w:t xml:space="preserve">  </w:t>
            </w:r>
            <w:r w:rsidRPr="000125AC">
              <w:rPr>
                <w:rFonts w:eastAsia="標楷體"/>
                <w:lang w:eastAsia="zh-CN"/>
              </w:rPr>
              <w:t>PhD program</w:t>
            </w:r>
          </w:p>
        </w:tc>
        <w:tc>
          <w:tcPr>
            <w:tcW w:w="1445" w:type="dxa"/>
            <w:vAlign w:val="center"/>
          </w:tcPr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</w:rPr>
              <w:t>學分數</w:t>
            </w:r>
          </w:p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  <w:lang w:eastAsia="zh-CN"/>
              </w:rPr>
              <w:t>Credit Hours</w:t>
            </w:r>
          </w:p>
        </w:tc>
        <w:tc>
          <w:tcPr>
            <w:tcW w:w="2461" w:type="dxa"/>
          </w:tcPr>
          <w:p w:rsidR="00716691" w:rsidRPr="00944F3F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716691" w:rsidRPr="00944F3F" w:rsidTr="000125AC">
        <w:trPr>
          <w:trHeight w:val="750"/>
        </w:trPr>
        <w:tc>
          <w:tcPr>
            <w:tcW w:w="2331" w:type="dxa"/>
            <w:vMerge/>
          </w:tcPr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311" w:type="dxa"/>
            <w:vMerge/>
          </w:tcPr>
          <w:p w:rsidR="00716691" w:rsidRPr="00944F3F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</w:rPr>
              <w:t>授課教師</w:t>
            </w:r>
          </w:p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  <w:lang w:eastAsia="zh-CN"/>
              </w:rPr>
              <w:t>Instructor</w:t>
            </w:r>
          </w:p>
        </w:tc>
        <w:tc>
          <w:tcPr>
            <w:tcW w:w="2461" w:type="dxa"/>
          </w:tcPr>
          <w:p w:rsidR="00716691" w:rsidRPr="00944F3F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716691" w:rsidRPr="00944F3F" w:rsidTr="000125AC">
        <w:trPr>
          <w:trHeight w:val="3410"/>
        </w:trPr>
        <w:tc>
          <w:tcPr>
            <w:tcW w:w="2331" w:type="dxa"/>
            <w:vAlign w:val="center"/>
          </w:tcPr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</w:rPr>
              <w:t>修課理由</w:t>
            </w:r>
          </w:p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  <w:lang w:eastAsia="zh-CN"/>
              </w:rPr>
              <w:t>Reasons for Attending Course</w:t>
            </w:r>
          </w:p>
        </w:tc>
        <w:tc>
          <w:tcPr>
            <w:tcW w:w="6217" w:type="dxa"/>
            <w:gridSpan w:val="3"/>
          </w:tcPr>
          <w:p w:rsidR="00716691" w:rsidRPr="00944F3F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716691" w:rsidRPr="00944F3F" w:rsidTr="000125AC">
        <w:trPr>
          <w:trHeight w:val="765"/>
        </w:trPr>
        <w:tc>
          <w:tcPr>
            <w:tcW w:w="2331" w:type="dxa"/>
            <w:vAlign w:val="center"/>
          </w:tcPr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</w:rPr>
              <w:t>指導教授簽章</w:t>
            </w:r>
          </w:p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  <w:lang w:eastAsia="zh-CN"/>
              </w:rPr>
              <w:t>Signature of the Advisor</w:t>
            </w:r>
          </w:p>
        </w:tc>
        <w:tc>
          <w:tcPr>
            <w:tcW w:w="6217" w:type="dxa"/>
            <w:gridSpan w:val="3"/>
          </w:tcPr>
          <w:p w:rsidR="00716691" w:rsidRPr="00944F3F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716691" w:rsidRPr="00944F3F" w:rsidTr="000125AC">
        <w:trPr>
          <w:trHeight w:val="765"/>
        </w:trPr>
        <w:tc>
          <w:tcPr>
            <w:tcW w:w="2331" w:type="dxa"/>
            <w:vAlign w:val="center"/>
          </w:tcPr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</w:rPr>
              <w:t>所長簽章</w:t>
            </w:r>
          </w:p>
          <w:p w:rsidR="00716691" w:rsidRPr="000125AC" w:rsidRDefault="00716691" w:rsidP="000125AC">
            <w:pPr>
              <w:snapToGrid w:val="0"/>
              <w:spacing w:line="20" w:lineRule="atLeast"/>
              <w:jc w:val="center"/>
              <w:rPr>
                <w:rFonts w:eastAsia="標楷體"/>
              </w:rPr>
            </w:pPr>
            <w:r w:rsidRPr="000125AC">
              <w:rPr>
                <w:rFonts w:eastAsia="標楷體"/>
                <w:lang w:eastAsia="zh-CN"/>
              </w:rPr>
              <w:t>Signature of the Director</w:t>
            </w:r>
          </w:p>
        </w:tc>
        <w:tc>
          <w:tcPr>
            <w:tcW w:w="6217" w:type="dxa"/>
            <w:gridSpan w:val="3"/>
          </w:tcPr>
          <w:p w:rsidR="00716691" w:rsidRPr="00944F3F" w:rsidRDefault="00716691" w:rsidP="007C30BC">
            <w:pPr>
              <w:snapToGrid w:val="0"/>
              <w:spacing w:line="20" w:lineRule="atLeast"/>
              <w:jc w:val="both"/>
              <w:rPr>
                <w:rFonts w:eastAsia="標楷體"/>
                <w:sz w:val="20"/>
              </w:rPr>
            </w:pPr>
          </w:p>
        </w:tc>
      </w:tr>
    </w:tbl>
    <w:p w:rsidR="00716691" w:rsidRPr="00944F3F" w:rsidRDefault="00716691" w:rsidP="000125AC">
      <w:pPr>
        <w:snapToGrid w:val="0"/>
        <w:spacing w:line="20" w:lineRule="atLeast"/>
        <w:ind w:leftChars="-11" w:left="-26"/>
        <w:rPr>
          <w:rFonts w:eastAsia="標楷體"/>
          <w:sz w:val="20"/>
        </w:rPr>
      </w:pPr>
      <w:r w:rsidRPr="00944F3F">
        <w:rPr>
          <w:rFonts w:eastAsia="標楷體"/>
          <w:sz w:val="20"/>
        </w:rPr>
        <w:t>備註</w:t>
      </w:r>
      <w:r w:rsidRPr="00944F3F">
        <w:rPr>
          <w:rFonts w:eastAsia="標楷體"/>
          <w:sz w:val="20"/>
        </w:rPr>
        <w:t>(</w:t>
      </w:r>
      <w:r w:rsidRPr="00944F3F">
        <w:rPr>
          <w:rFonts w:eastAsia="標楷體"/>
          <w:sz w:val="20"/>
          <w:lang w:eastAsia="zh-CN"/>
        </w:rPr>
        <w:t>Note</w:t>
      </w:r>
      <w:r w:rsidRPr="00944F3F">
        <w:rPr>
          <w:rFonts w:eastAsia="標楷體"/>
          <w:sz w:val="20"/>
        </w:rPr>
        <w:t>)</w:t>
      </w:r>
      <w:r w:rsidRPr="00944F3F">
        <w:rPr>
          <w:rFonts w:eastAsia="標楷體"/>
          <w:sz w:val="20"/>
        </w:rPr>
        <w:t>：</w:t>
      </w:r>
      <w:bookmarkStart w:id="0" w:name="_GoBack"/>
      <w:bookmarkEnd w:id="0"/>
    </w:p>
    <w:p w:rsidR="00716691" w:rsidRPr="00944F3F" w:rsidRDefault="00716691" w:rsidP="000125AC">
      <w:pPr>
        <w:snapToGrid w:val="0"/>
        <w:spacing w:line="20" w:lineRule="atLeast"/>
        <w:ind w:leftChars="-17" w:left="-41"/>
        <w:rPr>
          <w:rFonts w:eastAsia="標楷體"/>
          <w:sz w:val="20"/>
        </w:rPr>
      </w:pPr>
      <w:r w:rsidRPr="00944F3F">
        <w:rPr>
          <w:rFonts w:eastAsia="標楷體"/>
          <w:sz w:val="20"/>
        </w:rPr>
        <w:t>1.</w:t>
      </w:r>
      <w:r w:rsidRPr="00944F3F">
        <w:rPr>
          <w:rFonts w:eastAsia="標楷體"/>
          <w:sz w:val="20"/>
        </w:rPr>
        <w:t>要列入本所畢業學分之跨所</w:t>
      </w:r>
      <w:r w:rsidRPr="00944F3F">
        <w:rPr>
          <w:rFonts w:eastAsia="標楷體"/>
          <w:sz w:val="20"/>
        </w:rPr>
        <w:t>(</w:t>
      </w:r>
      <w:r w:rsidRPr="00944F3F">
        <w:rPr>
          <w:rFonts w:eastAsia="標楷體"/>
          <w:sz w:val="20"/>
        </w:rPr>
        <w:t>校</w:t>
      </w:r>
      <w:r w:rsidRPr="00944F3F">
        <w:rPr>
          <w:rFonts w:eastAsia="標楷體"/>
          <w:sz w:val="20"/>
        </w:rPr>
        <w:t>)</w:t>
      </w:r>
      <w:r w:rsidRPr="00944F3F">
        <w:rPr>
          <w:rFonts w:eastAsia="標楷體"/>
          <w:sz w:val="20"/>
        </w:rPr>
        <w:t>課程才需填列本表。</w:t>
      </w:r>
    </w:p>
    <w:p w:rsidR="00716691" w:rsidRPr="00944F3F" w:rsidRDefault="00716691" w:rsidP="000125AC">
      <w:pPr>
        <w:snapToGrid w:val="0"/>
        <w:spacing w:line="20" w:lineRule="atLeast"/>
        <w:ind w:leftChars="-17" w:left="-41"/>
        <w:rPr>
          <w:rFonts w:eastAsia="標楷體"/>
          <w:sz w:val="20"/>
        </w:rPr>
      </w:pPr>
      <w:r w:rsidRPr="00944F3F">
        <w:rPr>
          <w:rFonts w:eastAsia="標楷體"/>
          <w:sz w:val="20"/>
        </w:rPr>
        <w:t xml:space="preserve">  </w:t>
      </w:r>
      <w:r w:rsidRPr="00944F3F">
        <w:rPr>
          <w:rFonts w:eastAsia="標楷體"/>
          <w:sz w:val="20"/>
          <w:lang w:eastAsia="zh-CN"/>
        </w:rPr>
        <w:t xml:space="preserve">This table shall be filled in to list cross-institute (university) course(s) with graduation credits of this </w:t>
      </w:r>
    </w:p>
    <w:p w:rsidR="00716691" w:rsidRPr="00944F3F" w:rsidRDefault="00716691" w:rsidP="000125AC">
      <w:pPr>
        <w:snapToGrid w:val="0"/>
        <w:spacing w:line="20" w:lineRule="atLeast"/>
        <w:ind w:leftChars="-17" w:left="-41"/>
        <w:rPr>
          <w:rFonts w:eastAsia="標楷體"/>
          <w:sz w:val="20"/>
        </w:rPr>
      </w:pPr>
      <w:r w:rsidRPr="00944F3F">
        <w:rPr>
          <w:rFonts w:eastAsia="標楷體"/>
          <w:sz w:val="20"/>
        </w:rPr>
        <w:t xml:space="preserve">  school.</w:t>
      </w:r>
    </w:p>
    <w:p w:rsidR="00716691" w:rsidRPr="00944F3F" w:rsidRDefault="00716691" w:rsidP="000125AC">
      <w:pPr>
        <w:snapToGrid w:val="0"/>
        <w:spacing w:line="20" w:lineRule="atLeast"/>
        <w:ind w:leftChars="-17" w:left="-41"/>
        <w:rPr>
          <w:rFonts w:eastAsia="標楷體"/>
          <w:sz w:val="20"/>
        </w:rPr>
      </w:pPr>
      <w:r w:rsidRPr="00944F3F">
        <w:rPr>
          <w:rFonts w:eastAsia="標楷體"/>
          <w:sz w:val="20"/>
        </w:rPr>
        <w:t>2.</w:t>
      </w:r>
      <w:r w:rsidRPr="00944F3F">
        <w:rPr>
          <w:rFonts w:eastAsia="標楷體"/>
          <w:sz w:val="20"/>
        </w:rPr>
        <w:t>碩士班依規定不得修習碩專班課程。</w:t>
      </w:r>
    </w:p>
    <w:p w:rsidR="00716691" w:rsidRPr="00944F3F" w:rsidRDefault="00716691" w:rsidP="000125AC">
      <w:pPr>
        <w:snapToGrid w:val="0"/>
        <w:spacing w:line="20" w:lineRule="atLeast"/>
        <w:ind w:leftChars="-17" w:left="-41"/>
        <w:rPr>
          <w:rFonts w:eastAsia="標楷體"/>
          <w:sz w:val="20"/>
        </w:rPr>
      </w:pPr>
      <w:r w:rsidRPr="00944F3F">
        <w:rPr>
          <w:rFonts w:eastAsia="標楷體"/>
          <w:sz w:val="20"/>
        </w:rPr>
        <w:t xml:space="preserve">  </w:t>
      </w:r>
      <w:r w:rsidRPr="00944F3F">
        <w:rPr>
          <w:rFonts w:eastAsia="標楷體"/>
          <w:sz w:val="20"/>
          <w:lang w:eastAsia="zh-CN"/>
        </w:rPr>
        <w:t xml:space="preserve">Students in Master degree class(es) shall not attend courses set for the Master degree professional </w:t>
      </w:r>
    </w:p>
    <w:p w:rsidR="00716691" w:rsidRPr="00944F3F" w:rsidRDefault="00716691" w:rsidP="000125AC">
      <w:pPr>
        <w:snapToGrid w:val="0"/>
        <w:spacing w:line="20" w:lineRule="atLeast"/>
        <w:ind w:leftChars="-17" w:left="-41"/>
        <w:rPr>
          <w:rFonts w:eastAsia="標楷體"/>
          <w:sz w:val="20"/>
        </w:rPr>
      </w:pPr>
      <w:r w:rsidRPr="00944F3F">
        <w:rPr>
          <w:rFonts w:eastAsia="標楷體"/>
          <w:sz w:val="20"/>
        </w:rPr>
        <w:t xml:space="preserve">  </w:t>
      </w:r>
      <w:r w:rsidRPr="00944F3F">
        <w:rPr>
          <w:rFonts w:eastAsia="標楷體"/>
          <w:sz w:val="20"/>
          <w:lang w:eastAsia="zh-CN"/>
        </w:rPr>
        <w:t>class in accordance with rules.</w:t>
      </w:r>
    </w:p>
    <w:p w:rsidR="00716691" w:rsidRPr="00944F3F" w:rsidRDefault="00716691" w:rsidP="000125AC">
      <w:pPr>
        <w:snapToGrid w:val="0"/>
        <w:spacing w:line="20" w:lineRule="atLeast"/>
        <w:ind w:leftChars="-17" w:left="-41"/>
        <w:rPr>
          <w:rFonts w:eastAsia="標楷體"/>
          <w:sz w:val="20"/>
        </w:rPr>
      </w:pPr>
      <w:r w:rsidRPr="00944F3F">
        <w:rPr>
          <w:rFonts w:eastAsia="標楷體"/>
          <w:sz w:val="20"/>
        </w:rPr>
        <w:t>3.</w:t>
      </w:r>
      <w:r w:rsidRPr="00944F3F">
        <w:rPr>
          <w:rFonts w:eastAsia="標楷體"/>
          <w:sz w:val="20"/>
        </w:rPr>
        <w:t>如尚未有指導教授則由所長簽章即可。</w:t>
      </w:r>
    </w:p>
    <w:p w:rsidR="00716691" w:rsidRPr="00944F3F" w:rsidRDefault="00716691" w:rsidP="000125AC">
      <w:pPr>
        <w:snapToGrid w:val="0"/>
        <w:spacing w:line="20" w:lineRule="atLeast"/>
        <w:ind w:leftChars="-17" w:left="-41"/>
        <w:rPr>
          <w:rFonts w:eastAsia="標楷體"/>
          <w:sz w:val="20"/>
        </w:rPr>
      </w:pPr>
      <w:r w:rsidRPr="00944F3F">
        <w:rPr>
          <w:rFonts w:eastAsia="標楷體"/>
          <w:sz w:val="20"/>
        </w:rPr>
        <w:t xml:space="preserve">  </w:t>
      </w:r>
      <w:r w:rsidRPr="00944F3F">
        <w:rPr>
          <w:rFonts w:eastAsia="標楷體"/>
          <w:sz w:val="20"/>
          <w:lang w:eastAsia="zh-CN"/>
        </w:rPr>
        <w:t>In case of no Advisor, it shall be signed and sealed by the Director.</w:t>
      </w:r>
    </w:p>
    <w:p w:rsidR="00716691" w:rsidRPr="00944F3F" w:rsidRDefault="00716691" w:rsidP="00716691">
      <w:pPr>
        <w:snapToGrid w:val="0"/>
        <w:spacing w:line="20" w:lineRule="atLeast"/>
        <w:ind w:leftChars="-17" w:left="-41"/>
        <w:jc w:val="both"/>
        <w:rPr>
          <w:rFonts w:eastAsia="標楷體"/>
          <w:sz w:val="20"/>
        </w:rPr>
      </w:pPr>
      <w:r w:rsidRPr="00944F3F">
        <w:rPr>
          <w:rFonts w:eastAsia="標楷體"/>
          <w:sz w:val="20"/>
        </w:rPr>
        <w:lastRenderedPageBreak/>
        <w:t>4.</w:t>
      </w:r>
      <w:r w:rsidRPr="00944F3F">
        <w:rPr>
          <w:rFonts w:eastAsia="標楷體"/>
          <w:sz w:val="20"/>
        </w:rPr>
        <w:t>本表請於</w:t>
      </w:r>
      <w:r w:rsidRPr="00944F3F">
        <w:rPr>
          <w:rFonts w:eastAsia="標楷體"/>
          <w:sz w:val="20"/>
          <w:bdr w:val="single" w:sz="4" w:space="0" w:color="auto"/>
        </w:rPr>
        <w:t>加退選週前</w:t>
      </w:r>
      <w:r w:rsidRPr="00944F3F">
        <w:rPr>
          <w:rFonts w:eastAsia="標楷體"/>
          <w:sz w:val="20"/>
        </w:rPr>
        <w:t>經指導教授及所長核章送所辦存查。</w:t>
      </w:r>
    </w:p>
    <w:p w:rsidR="00716691" w:rsidRPr="00944F3F" w:rsidRDefault="00716691" w:rsidP="00716691">
      <w:pPr>
        <w:snapToGrid w:val="0"/>
        <w:spacing w:line="20" w:lineRule="atLeast"/>
        <w:ind w:leftChars="-17" w:left="-41"/>
        <w:jc w:val="both"/>
        <w:rPr>
          <w:rFonts w:eastAsia="標楷體"/>
          <w:sz w:val="20"/>
          <w:bdr w:val="single" w:sz="4" w:space="0" w:color="auto"/>
        </w:rPr>
      </w:pPr>
      <w:r w:rsidRPr="00944F3F">
        <w:rPr>
          <w:rFonts w:eastAsia="標楷體"/>
          <w:sz w:val="20"/>
        </w:rPr>
        <w:t xml:space="preserve">  </w:t>
      </w:r>
      <w:r w:rsidRPr="00944F3F">
        <w:rPr>
          <w:rFonts w:eastAsia="標楷體"/>
          <w:sz w:val="20"/>
          <w:lang w:eastAsia="zh-CN"/>
        </w:rPr>
        <w:t xml:space="preserve">This table shall be sent to the School Office for storage and inspection prior to </w:t>
      </w:r>
      <w:r w:rsidRPr="00944F3F">
        <w:rPr>
          <w:rFonts w:eastAsia="標楷體"/>
          <w:sz w:val="20"/>
          <w:bdr w:val="single" w:sz="4" w:space="0" w:color="auto"/>
          <w:lang w:eastAsia="zh-CN"/>
        </w:rPr>
        <w:t xml:space="preserve">the week of course </w:t>
      </w:r>
    </w:p>
    <w:p w:rsidR="00716691" w:rsidRPr="00944F3F" w:rsidRDefault="00716691" w:rsidP="00716691">
      <w:pPr>
        <w:snapToGrid w:val="0"/>
        <w:spacing w:line="20" w:lineRule="atLeast"/>
        <w:ind w:leftChars="75" w:left="180"/>
        <w:jc w:val="both"/>
        <w:rPr>
          <w:rFonts w:eastAsia="標楷體"/>
          <w:sz w:val="20"/>
        </w:rPr>
      </w:pPr>
      <w:r w:rsidRPr="00944F3F">
        <w:rPr>
          <w:rFonts w:eastAsia="標楷體"/>
          <w:sz w:val="20"/>
          <w:bdr w:val="single" w:sz="4" w:space="0" w:color="auto"/>
          <w:lang w:eastAsia="zh-CN"/>
        </w:rPr>
        <w:t>selection and cancellation</w:t>
      </w:r>
      <w:r w:rsidRPr="00944F3F">
        <w:rPr>
          <w:rFonts w:eastAsia="標楷體"/>
          <w:sz w:val="20"/>
          <w:lang w:eastAsia="zh-CN"/>
        </w:rPr>
        <w:t xml:space="preserve"> after it is signed and sealed by the Advisor and the Director.</w:t>
      </w:r>
    </w:p>
    <w:p w:rsidR="00953503" w:rsidRPr="00716691" w:rsidRDefault="00953503"/>
    <w:sectPr w:rsidR="00953503" w:rsidRPr="007166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99" w:rsidRDefault="00732B99" w:rsidP="00716691">
      <w:r>
        <w:separator/>
      </w:r>
    </w:p>
  </w:endnote>
  <w:endnote w:type="continuationSeparator" w:id="0">
    <w:p w:rsidR="00732B99" w:rsidRDefault="00732B99" w:rsidP="0071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99" w:rsidRDefault="00732B99" w:rsidP="00716691">
      <w:r>
        <w:separator/>
      </w:r>
    </w:p>
  </w:footnote>
  <w:footnote w:type="continuationSeparator" w:id="0">
    <w:p w:rsidR="00732B99" w:rsidRDefault="00732B99" w:rsidP="0071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C4"/>
    <w:rsid w:val="000125AC"/>
    <w:rsid w:val="000324B6"/>
    <w:rsid w:val="000B3395"/>
    <w:rsid w:val="004608C4"/>
    <w:rsid w:val="00716691"/>
    <w:rsid w:val="00732B99"/>
    <w:rsid w:val="009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B224E"/>
  <w15:chartTrackingRefBased/>
  <w15:docId w15:val="{6C602BF5-99E3-41DF-9D27-94176DB8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9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6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166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6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16691"/>
    <w:rPr>
      <w:sz w:val="20"/>
      <w:szCs w:val="20"/>
    </w:rPr>
  </w:style>
  <w:style w:type="paragraph" w:customStyle="1" w:styleId="test3">
    <w:name w:val="test3"/>
    <w:basedOn w:val="a"/>
    <w:rsid w:val="00716691"/>
    <w:pPr>
      <w:adjustRightInd w:val="0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2020-08-19T07:02:00Z</dcterms:created>
  <dcterms:modified xsi:type="dcterms:W3CDTF">2020-08-20T06:38:00Z</dcterms:modified>
</cp:coreProperties>
</file>